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5a38" w:val="clear"/>
            <w:tcMar>
              <w:top w:type="dxa" w:w="220"/>
              <w:left w:type="dxa" w:w="320"/>
              <w:bottom w:type="dxa" w:w="220"/>
              <w:right w:type="dxa" w:w="320"/>
            </w:tcMar>
          </w:tcPr>
          <w:p>
            <w:pPr>
              <w:jc w:val="center"/>
            </w:pPr>
            <w:r>
              <w:rPr>
                <w:rFonts w:ascii="Arial" w:cs="Arial" w:eastAsia="Arial" w:hAnsi="Arial"/>
                <w:b/>
                <w:bCs/>
                <w:color w:val="ffffff"/>
                <w:sz w:val="48"/>
                <w:szCs w:val="48"/>
              </w:rPr>
              <w:t xml:space="preserve">POSITION: FEEDS AND SUPPLY MANAGER</w:t>
            </w:r>
          </w:p>
          <w:p>
            <w:pPr>
              <w:spacing w:before="80"/>
              <w:jc w:val="center"/>
            </w:pPr>
            <w:r>
              <w:rPr>
                <w:rFonts w:ascii="Arial" w:cs="Arial" w:eastAsia="Arial" w:hAnsi="Arial"/>
                <w:color w:val="B8D4BC"/>
                <w:sz w:val="22"/>
                <w:szCs w:val="22"/>
              </w:rPr>
              <w:t xml:space="preserve">Nana Bambi's Place  ·  Ragay, Camarines Sur, Bicol</w:t>
            </w:r>
          </w:p>
          <w:p>
            <w:pPr>
              <w:spacing w:before="40"/>
              <w:jc w:val="center"/>
            </w:pPr>
            <w:r>
              <w:rPr>
                <w:rFonts w:ascii="Arial" w:cs="Arial" w:eastAsia="Arial" w:hAnsi="Arial"/>
                <w:color w:val="9DC4A2"/>
                <w:sz w:val="20"/>
                <w:szCs w:val="20"/>
              </w:rPr>
              <w:t xml:space="preserve">Senior Field Role  ·  Full Time  ·  Permanent  ·  Reports to Aileen &amp; Aidan Mulkerrins</w:t>
            </w:r>
          </w:p>
        </w:tc>
      </w:tr>
    </w:tbl>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Reports To</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Supervises</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Location</w:t>
            </w:r>
          </w:p>
        </w:tc>
        <w:tc>
          <w:tcPr>
            <w:tcW w:type="dxa" w:w="23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Employment</w:t>
            </w:r>
          </w:p>
        </w:tc>
      </w:tr>
      <w:tr>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Aileen &amp; Aidan Mulkerrins</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Logistics Coordinator + Loading Team</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Feeds and Loading Area — Ragay Hub</w:t>
            </w:r>
          </w:p>
        </w:tc>
        <w:tc>
          <w:tcPr>
            <w:tcW w:type="dxa" w:w="23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color w:val="1c1c1c"/>
                <w:sz w:val="20"/>
                <w:szCs w:val="20"/>
              </w:rPr>
              <w:t xml:space="preserve">Permanent Full Time</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About Nana Bambi's Place</w:t>
      </w:r>
    </w:p>
    <w:p>
      <w:pPr>
        <w:spacing w:before="80" w:after="100"/>
      </w:pPr>
      <w:r>
        <w:rPr>
          <w:rFonts w:ascii="Arial" w:cs="Arial" w:eastAsia="Arial" w:hAnsi="Arial"/>
          <w:color w:val="1c1c1c"/>
          <w:sz w:val="22"/>
          <w:szCs w:val="22"/>
        </w:rPr>
        <w:t xml:space="preserve">Nana Bambi's Place is a vertically integrated farm-to-table enterprise operating across twelve spokes in Ragay, Camarines Sur. The enterprise grows, produces, processes, and delivers food — from the aquaponic beds and livestock paddocks to Alejandro's Café, the market, the sari-sari store, and the produce delivery network.</w:t>
      </w:r>
    </w:p>
    <w:p>
      <w:pPr>
        <w:spacing w:before="80" w:after="80"/>
      </w:pPr>
    </w:p>
    <w:p>
      <w:pPr>
        <w:spacing w:before="80" w:after="100"/>
      </w:pPr>
      <w:r>
        <w:rPr>
          <w:rFonts w:ascii="Arial" w:cs="Arial" w:eastAsia="Arial" w:hAnsi="Arial"/>
          <w:color w:val="1c1c1c"/>
          <w:sz w:val="22"/>
          <w:szCs w:val="22"/>
        </w:rPr>
        <w:t xml:space="preserve">The feeds and supply spoke is the physical engine of the operation. Raw materials come in — corn, rice husk, copra, farmers' produce, feed ingredients — and finished goods go out. The loading area, the milling equipment, the fleet, and the team that operates all of it are managed from this spoke.</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Position Overview</w:t>
      </w:r>
    </w:p>
    <w:p>
      <w:pPr>
        <w:spacing w:before="80" w:after="100"/>
      </w:pPr>
      <w:r>
        <w:rPr>
          <w:rFonts w:ascii="Arial" w:cs="Arial" w:eastAsia="Arial" w:hAnsi="Arial"/>
          <w:color w:val="1c1c1c"/>
          <w:sz w:val="22"/>
          <w:szCs w:val="22"/>
        </w:rPr>
        <w:t xml:space="preserve">The Feeds and Supply Manager is the senior person responsible for everything that moves through the Nana Bambi's Place loading and supply area. Inbound freight from towns and cities across the region. Outbound raw and finished goods to customers, spoke operators, and delivery routes. Milling operations. Cold storage management. Fleet coordination. Team supervision.</w:t>
      </w:r>
    </w:p>
    <w:p>
      <w:pPr>
        <w:spacing w:before="80" w:after="80"/>
      </w:pPr>
    </w:p>
    <w:p>
      <w:pPr>
        <w:spacing w:before="80" w:after="100"/>
      </w:pPr>
      <w:r>
        <w:rPr>
          <w:rFonts w:ascii="Arial" w:cs="Arial" w:eastAsia="Arial" w:hAnsi="Arial"/>
          <w:color w:val="1c1c1c"/>
          <w:sz w:val="22"/>
          <w:szCs w:val="22"/>
        </w:rPr>
        <w:t xml:space="preserve">This is a hands-on senior role. The Feeds and Supply Manager does not direct from a distance — they are on the floor, operating the tractor and forklift personally, making the calls on loading sequences, and holding their team to the standard the enterprise requires.</w:t>
      </w:r>
    </w:p>
    <w:p>
      <w:pPr>
        <w:spacing w:before="80" w:after="80"/>
      </w:pPr>
    </w:p>
    <w:p>
      <w:pPr>
        <w:spacing w:before="80" w:after="100"/>
      </w:pPr>
      <w:r>
        <w:rPr>
          <w:rFonts w:ascii="Arial" w:cs="Arial" w:eastAsia="Arial" w:hAnsi="Arial"/>
          <w:color w:val="1c1c1c"/>
          <w:sz w:val="22"/>
          <w:szCs w:val="22"/>
        </w:rPr>
        <w:t xml:space="preserve">The Logistics Coordinator in the hub office handles phone calls, data entry, manifests, and scheduling under the direction of the Feeds and Supply Manager. The manager sets the priorities and runs the physical operation. The coordinator keeps the records and communication flowing.</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dd8ce" w:sz="1"/>
              <w:left w:val="single" w:color="cdd8ce" w:sz="1"/>
              <w:bottom w:val="single" w:color="cdd8ce" w:sz="1"/>
              <w:right w:val="single" w:color="cdd8ce" w:sz="1"/>
            </w:tcBorders>
            <w:shd w:fill="7a5200"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EQUIPMENT</w:t>
            </w:r>
          </w:p>
        </w:tc>
        <w:tc>
          <w:tcPr>
            <w:tcW w:type="dxa" w:w="7960"/>
            <w:tcBorders>
              <w:top w:val="single" w:color="cdd8ce" w:sz="1"/>
              <w:left w:val="single" w:color="cdd8ce" w:sz="1"/>
              <w:bottom w:val="single" w:color="cdd8ce" w:sz="1"/>
              <w:right w:val="single" w:color="cdd8ce" w:sz="1"/>
            </w:tcBorders>
            <w:shd w:fill="FFF8E1" w:val="clear"/>
            <w:tcMar>
              <w:top w:type="dxa" w:w="100"/>
              <w:left w:type="dxa" w:w="160"/>
              <w:bottom w:type="dxa" w:w="100"/>
              <w:right w:type="dxa" w:w="160"/>
            </w:tcMar>
          </w:tcPr>
          <w:p>
            <w:r>
              <w:rPr>
                <w:rFonts w:ascii="Arial" w:cs="Arial" w:eastAsia="Arial" w:hAnsi="Arial"/>
                <w:color w:val="1c1c1c"/>
                <w:sz w:val="22"/>
                <w:szCs w:val="22"/>
              </w:rPr>
              <w:t xml:space="preserve">The tractor and forklift are operated by the Feeds and Supply Manager personally. The young loading team does not operate this equipment. This is a non-negotiable rule — these are expensive assets and the wrong hands cost the enterprise more than the saving is worth.</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Key Responsibilities</w:t>
      </w:r>
    </w:p>
    <w:p>
      <w:pPr>
        <w:spacing w:before="80" w:after="80"/>
      </w:pPr>
    </w:p>
    <w:p>
      <w:pPr>
        <w:pStyle w:val="Heading2"/>
        <w:spacing w:before="240" w:after="100"/>
      </w:pPr>
      <w:r>
        <w:rPr>
          <w:rFonts w:ascii="Arial" w:cs="Arial" w:eastAsia="Arial" w:hAnsi="Arial"/>
          <w:b/>
          <w:bCs/>
          <w:color w:val="4a7c59"/>
          <w:sz w:val="24"/>
          <w:szCs w:val="24"/>
        </w:rPr>
        <w:t xml:space="preserve">1.  Inbound Freight — Goods Coming In</w:t>
      </w:r>
    </w:p>
    <w:p>
      <w:pPr>
        <w:spacing w:before="80" w:after="100"/>
      </w:pPr>
      <w:r>
        <w:rPr>
          <w:rFonts w:ascii="Arial" w:cs="Arial" w:eastAsia="Arial" w:hAnsi="Arial"/>
          <w:color w:val="1c1c1c"/>
          <w:sz w:val="22"/>
          <w:szCs w:val="22"/>
        </w:rPr>
        <w:t xml:space="preserve">Raw materials and produce arrive from suppliers, farmers, and partner businesses across Camarines Sur and the wider Bicol region. The Feeds and Supply Manager owns this process from the moment the truck is dispatched to collect until the goods are received, checked, recorded, and stored.</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Coordinate with the Logistics Coordinator to schedule all inbound collection runs — corn, rice husk, copra, feed ingredients, farmers' produce</w:t>
      </w:r>
    </w:p>
    <w:p>
      <w:pPr>
        <w:pStyle w:val="ListParagraph"/>
        <w:numPr>
          <w:ilvl w:val="0"/>
          <w:numId w:val="2"/>
        </w:numPr>
        <w:spacing w:before="60" w:after="60"/>
      </w:pPr>
      <w:r>
        <w:rPr>
          <w:rFonts w:ascii="Arial" w:cs="Arial" w:eastAsia="Arial" w:hAnsi="Arial"/>
          <w:color w:val="1c1c1c"/>
          <w:sz w:val="22"/>
          <w:szCs w:val="22"/>
        </w:rPr>
        <w:t xml:space="preserve">Direct the dispatch of the appropriate fleet vehicle for each collection — correct truck for the load, correct route, correct timing</w:t>
      </w:r>
    </w:p>
    <w:p>
      <w:pPr>
        <w:pStyle w:val="ListParagraph"/>
        <w:numPr>
          <w:ilvl w:val="0"/>
          <w:numId w:val="2"/>
        </w:numPr>
        <w:spacing w:before="60" w:after="60"/>
      </w:pPr>
      <w:r>
        <w:rPr>
          <w:rFonts w:ascii="Arial" w:cs="Arial" w:eastAsia="Arial" w:hAnsi="Arial"/>
          <w:color w:val="1c1c1c"/>
          <w:sz w:val="22"/>
          <w:szCs w:val="22"/>
        </w:rPr>
        <w:t xml:space="preserve">Receive all incoming freight — physically present at the loading area for every significant delivery</w:t>
      </w:r>
    </w:p>
    <w:p>
      <w:pPr>
        <w:pStyle w:val="ListParagraph"/>
        <w:numPr>
          <w:ilvl w:val="0"/>
          <w:numId w:val="2"/>
        </w:numPr>
        <w:spacing w:before="60" w:after="60"/>
      </w:pPr>
      <w:r>
        <w:rPr>
          <w:rFonts w:ascii="Arial" w:cs="Arial" w:eastAsia="Arial" w:hAnsi="Arial"/>
          <w:color w:val="1c1c1c"/>
          <w:sz w:val="22"/>
          <w:szCs w:val="22"/>
        </w:rPr>
        <w:t xml:space="preserve">Inspect all inbound goods on arrival — weight, quality, condition, count against the manifest</w:t>
      </w:r>
    </w:p>
    <w:p>
      <w:pPr>
        <w:pStyle w:val="ListParagraph"/>
        <w:numPr>
          <w:ilvl w:val="0"/>
          <w:numId w:val="2"/>
        </w:numPr>
        <w:spacing w:before="60" w:after="60"/>
      </w:pPr>
      <w:r>
        <w:rPr>
          <w:rFonts w:ascii="Arial" w:cs="Arial" w:eastAsia="Arial" w:hAnsi="Arial"/>
          <w:color w:val="1c1c1c"/>
          <w:sz w:val="22"/>
          <w:szCs w:val="22"/>
        </w:rPr>
        <w:t xml:space="preserve">Reject any goods that do not meet the enterprise's quality standard — document the rejection and notify the Logistics Coordinator for supplier communication</w:t>
      </w:r>
    </w:p>
    <w:p>
      <w:pPr>
        <w:pStyle w:val="ListParagraph"/>
        <w:numPr>
          <w:ilvl w:val="0"/>
          <w:numId w:val="2"/>
        </w:numPr>
        <w:spacing w:before="60" w:after="60"/>
      </w:pPr>
      <w:r>
        <w:rPr>
          <w:rFonts w:ascii="Arial" w:cs="Arial" w:eastAsia="Arial" w:hAnsi="Arial"/>
          <w:color w:val="1c1c1c"/>
          <w:sz w:val="22"/>
          <w:szCs w:val="22"/>
        </w:rPr>
        <w:t xml:space="preserve">Direct the loading team to unload, sort, and store correctly — right product to the right location, every time</w:t>
      </w:r>
    </w:p>
    <w:p>
      <w:pPr>
        <w:pStyle w:val="ListParagraph"/>
        <w:numPr>
          <w:ilvl w:val="0"/>
          <w:numId w:val="2"/>
        </w:numPr>
        <w:spacing w:before="60" w:after="60"/>
      </w:pPr>
      <w:r>
        <w:rPr>
          <w:rFonts w:ascii="Arial" w:cs="Arial" w:eastAsia="Arial" w:hAnsi="Arial"/>
          <w:color w:val="1c1c1c"/>
          <w:sz w:val="22"/>
          <w:szCs w:val="22"/>
        </w:rPr>
        <w:t xml:space="preserve">Operate the tractor or forklift for all unloading that requires it — no junior staff on this equipment</w:t>
      </w:r>
    </w:p>
    <w:p>
      <w:pPr>
        <w:pStyle w:val="ListParagraph"/>
        <w:numPr>
          <w:ilvl w:val="0"/>
          <w:numId w:val="2"/>
        </w:numPr>
        <w:spacing w:before="60" w:after="60"/>
      </w:pPr>
      <w:r>
        <w:rPr>
          <w:rFonts w:ascii="Arial" w:cs="Arial" w:eastAsia="Arial" w:hAnsi="Arial"/>
          <w:color w:val="1c1c1c"/>
          <w:sz w:val="22"/>
          <w:szCs w:val="22"/>
        </w:rPr>
        <w:t xml:space="preserve">Confirm all inbound goods data to the Logistics Coordinator for system entry — weights, quantities, supplier, vehicle, date and time</w:t>
      </w:r>
    </w:p>
    <w:p>
      <w:pPr>
        <w:spacing w:before="80" w:after="80"/>
      </w:pPr>
    </w:p>
    <w:p>
      <w:pPr>
        <w:pStyle w:val="Heading2"/>
        <w:spacing w:before="240" w:after="100"/>
      </w:pPr>
      <w:r>
        <w:rPr>
          <w:rFonts w:ascii="Arial" w:cs="Arial" w:eastAsia="Arial" w:hAnsi="Arial"/>
          <w:b/>
          <w:bCs/>
          <w:color w:val="4a7c59"/>
          <w:sz w:val="24"/>
          <w:szCs w:val="24"/>
        </w:rPr>
        <w:t xml:space="preserve">2.  Outbound Freight — Goods Going Out</w:t>
      </w:r>
    </w:p>
    <w:p>
      <w:pPr>
        <w:spacing w:before="80" w:after="100"/>
      </w:pPr>
      <w:r>
        <w:rPr>
          <w:rFonts w:ascii="Arial" w:cs="Arial" w:eastAsia="Arial" w:hAnsi="Arial"/>
          <w:color w:val="1c1c1c"/>
          <w:sz w:val="22"/>
          <w:szCs w:val="22"/>
        </w:rPr>
        <w:t xml:space="preserve">The two-way delivery network is one of the defining features of this enterprise. The same trucks that deliver food boxes outbound bring raw materials and farmers' produce back inbound. Nothing runs empty. The Feeds and Supply Manager makes sure of this.</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Plan all outbound loads in coordination with the Logistics Coordinator — what goes on which truck, in what order, to which destination</w:t>
      </w:r>
    </w:p>
    <w:p>
      <w:pPr>
        <w:pStyle w:val="ListParagraph"/>
        <w:numPr>
          <w:ilvl w:val="0"/>
          <w:numId w:val="2"/>
        </w:numPr>
        <w:spacing w:before="60" w:after="60"/>
      </w:pPr>
      <w:r>
        <w:rPr>
          <w:rFonts w:ascii="Arial" w:cs="Arial" w:eastAsia="Arial" w:hAnsi="Arial"/>
          <w:color w:val="1c1c1c"/>
          <w:sz w:val="22"/>
          <w:szCs w:val="22"/>
        </w:rPr>
        <w:t xml:space="preserve">Supervise the loading team — correct loading sequence, correct packing, correct securing of the load</w:t>
      </w:r>
    </w:p>
    <w:p>
      <w:pPr>
        <w:pStyle w:val="ListParagraph"/>
        <w:numPr>
          <w:ilvl w:val="0"/>
          <w:numId w:val="2"/>
        </w:numPr>
        <w:spacing w:before="60" w:after="60"/>
      </w:pPr>
      <w:r>
        <w:rPr>
          <w:rFonts w:ascii="Arial" w:cs="Arial" w:eastAsia="Arial" w:hAnsi="Arial"/>
          <w:color w:val="1c1c1c"/>
          <w:sz w:val="22"/>
          <w:szCs w:val="22"/>
        </w:rPr>
        <w:t xml:space="preserve">Operate tractor and forklift for all outbound loads that require it</w:t>
      </w:r>
    </w:p>
    <w:p>
      <w:pPr>
        <w:pStyle w:val="ListParagraph"/>
        <w:numPr>
          <w:ilvl w:val="0"/>
          <w:numId w:val="2"/>
        </w:numPr>
        <w:spacing w:before="60" w:after="60"/>
      </w:pPr>
      <w:r>
        <w:rPr>
          <w:rFonts w:ascii="Arial" w:cs="Arial" w:eastAsia="Arial" w:hAnsi="Arial"/>
          <w:color w:val="1c1c1c"/>
          <w:sz w:val="22"/>
          <w:szCs w:val="22"/>
        </w:rPr>
        <w:t xml:space="preserve">Confirm all outbound manifests are accurate before the truck departs — no truck leaves with an incorrect or incomplete manifest</w:t>
      </w:r>
    </w:p>
    <w:p>
      <w:pPr>
        <w:pStyle w:val="ListParagraph"/>
        <w:numPr>
          <w:ilvl w:val="0"/>
          <w:numId w:val="2"/>
        </w:numPr>
        <w:spacing w:before="60" w:after="60"/>
      </w:pPr>
      <w:r>
        <w:rPr>
          <w:rFonts w:ascii="Arial" w:cs="Arial" w:eastAsia="Arial" w:hAnsi="Arial"/>
          <w:color w:val="1c1c1c"/>
          <w:sz w:val="22"/>
          <w:szCs w:val="22"/>
        </w:rPr>
        <w:t xml:space="preserve">Coordinate return loads — every outbound run has a confirmed inbound load planned before the truck departs</w:t>
      </w:r>
    </w:p>
    <w:p>
      <w:pPr>
        <w:pStyle w:val="ListParagraph"/>
        <w:numPr>
          <w:ilvl w:val="0"/>
          <w:numId w:val="2"/>
        </w:numPr>
        <w:spacing w:before="60" w:after="60"/>
      </w:pPr>
      <w:r>
        <w:rPr>
          <w:rFonts w:ascii="Arial" w:cs="Arial" w:eastAsia="Arial" w:hAnsi="Arial"/>
          <w:color w:val="1c1c1c"/>
          <w:sz w:val="22"/>
          <w:szCs w:val="22"/>
        </w:rPr>
        <w:t xml:space="preserve">Confirm all outbound goods data to the Logistics Coordinator — quantities, destinations, vehicle, driver, departure time</w:t>
      </w:r>
    </w:p>
    <w:p>
      <w:pPr>
        <w:pStyle w:val="ListParagraph"/>
        <w:numPr>
          <w:ilvl w:val="0"/>
          <w:numId w:val="2"/>
        </w:numPr>
        <w:spacing w:before="60" w:after="60"/>
      </w:pPr>
      <w:r>
        <w:rPr>
          <w:rFonts w:ascii="Arial" w:cs="Arial" w:eastAsia="Arial" w:hAnsi="Arial"/>
          <w:color w:val="1c1c1c"/>
          <w:sz w:val="22"/>
          <w:szCs w:val="22"/>
        </w:rPr>
        <w:t xml:space="preserve">No driver handles cash — all payments confirmed as GCash or bank transfer before goods are released</w:t>
      </w:r>
    </w:p>
    <w:p>
      <w:pPr>
        <w:spacing w:before="80" w:after="80"/>
      </w:pPr>
    </w:p>
    <w:p>
      <w:pPr>
        <w:pStyle w:val="Heading2"/>
        <w:spacing w:before="240" w:after="100"/>
      </w:pPr>
      <w:r>
        <w:rPr>
          <w:rFonts w:ascii="Arial" w:cs="Arial" w:eastAsia="Arial" w:hAnsi="Arial"/>
          <w:b/>
          <w:bCs/>
          <w:color w:val="4a7c59"/>
          <w:sz w:val="24"/>
          <w:szCs w:val="24"/>
        </w:rPr>
        <w:t xml:space="preserve">3.  Milling Operations</w:t>
      </w:r>
    </w:p>
    <w:p>
      <w:pPr>
        <w:spacing w:before="80" w:after="100"/>
      </w:pPr>
      <w:r>
        <w:rPr>
          <w:rFonts w:ascii="Arial" w:cs="Arial" w:eastAsia="Arial" w:hAnsi="Arial"/>
          <w:color w:val="1c1c1c"/>
          <w:sz w:val="22"/>
          <w:szCs w:val="22"/>
        </w:rPr>
        <w:t xml:space="preserve">The feeds spoke mills raw materials for use across the livestock, poultry, and aquaponic spokes. The Feeds and Supply Manager oversees milling operations — equipment, process, output quality, and output records.</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Operate and maintain the milling equipment — understand the machinery, perform routine maintenance, identify faults early</w:t>
      </w:r>
    </w:p>
    <w:p>
      <w:pPr>
        <w:pStyle w:val="ListParagraph"/>
        <w:numPr>
          <w:ilvl w:val="0"/>
          <w:numId w:val="2"/>
        </w:numPr>
        <w:spacing w:before="60" w:after="60"/>
      </w:pPr>
      <w:r>
        <w:rPr>
          <w:rFonts w:ascii="Arial" w:cs="Arial" w:eastAsia="Arial" w:hAnsi="Arial"/>
          <w:color w:val="1c1c1c"/>
          <w:sz w:val="22"/>
          <w:szCs w:val="22"/>
        </w:rPr>
        <w:t xml:space="preserve">Supervise the loading team during milling runs — correct feed-in of raw materials, correct collection of milled product</w:t>
      </w:r>
    </w:p>
    <w:p>
      <w:pPr>
        <w:pStyle w:val="ListParagraph"/>
        <w:numPr>
          <w:ilvl w:val="0"/>
          <w:numId w:val="2"/>
        </w:numPr>
        <w:spacing w:before="60" w:after="60"/>
      </w:pPr>
      <w:r>
        <w:rPr>
          <w:rFonts w:ascii="Arial" w:cs="Arial" w:eastAsia="Arial" w:hAnsi="Arial"/>
          <w:color w:val="1c1c1c"/>
          <w:sz w:val="22"/>
          <w:szCs w:val="22"/>
        </w:rPr>
        <w:t xml:space="preserve">Ensure milled product meets the required specification for each spoke — feed for tilapia, feed for poultry, feed for livestock are not the same</w:t>
      </w:r>
    </w:p>
    <w:p>
      <w:pPr>
        <w:pStyle w:val="ListParagraph"/>
        <w:numPr>
          <w:ilvl w:val="0"/>
          <w:numId w:val="2"/>
        </w:numPr>
        <w:spacing w:before="60" w:after="60"/>
      </w:pPr>
      <w:r>
        <w:rPr>
          <w:rFonts w:ascii="Arial" w:cs="Arial" w:eastAsia="Arial" w:hAnsi="Arial"/>
          <w:color w:val="1c1c1c"/>
          <w:sz w:val="22"/>
          <w:szCs w:val="22"/>
        </w:rPr>
        <w:t xml:space="preserve">Record all milling inputs and outputs — raw material in, milled product out, waste and residue</w:t>
      </w:r>
    </w:p>
    <w:p>
      <w:pPr>
        <w:pStyle w:val="ListParagraph"/>
        <w:numPr>
          <w:ilvl w:val="0"/>
          <w:numId w:val="2"/>
        </w:numPr>
        <w:spacing w:before="60" w:after="60"/>
      </w:pPr>
      <w:r>
        <w:rPr>
          <w:rFonts w:ascii="Arial" w:cs="Arial" w:eastAsia="Arial" w:hAnsi="Arial"/>
          <w:color w:val="1c1c1c"/>
          <w:sz w:val="22"/>
          <w:szCs w:val="22"/>
        </w:rPr>
        <w:t xml:space="preserve">Maintain milling equipment in clean, safe, and operational condition at all times</w:t>
      </w:r>
    </w:p>
    <w:p>
      <w:pPr>
        <w:pStyle w:val="ListParagraph"/>
        <w:numPr>
          <w:ilvl w:val="0"/>
          <w:numId w:val="2"/>
        </w:numPr>
        <w:spacing w:before="60" w:after="60"/>
      </w:pPr>
      <w:r>
        <w:rPr>
          <w:rFonts w:ascii="Arial" w:cs="Arial" w:eastAsia="Arial" w:hAnsi="Arial"/>
          <w:color w:val="1c1c1c"/>
          <w:sz w:val="22"/>
          <w:szCs w:val="22"/>
        </w:rPr>
        <w:t xml:space="preserve">Report any equipment fault to Aileen immediately — downtime in the milling operation affects every spoke that depends on it</w:t>
      </w:r>
    </w:p>
    <w:p>
      <w:pPr>
        <w:spacing w:before="80" w:after="80"/>
      </w:pPr>
    </w:p>
    <w:p>
      <w:pPr>
        <w:pStyle w:val="Heading2"/>
        <w:spacing w:before="240" w:after="100"/>
      </w:pPr>
      <w:r>
        <w:rPr>
          <w:rFonts w:ascii="Arial" w:cs="Arial" w:eastAsia="Arial" w:hAnsi="Arial"/>
          <w:b/>
          <w:bCs/>
          <w:color w:val="4a7c59"/>
          <w:sz w:val="24"/>
          <w:szCs w:val="24"/>
        </w:rPr>
        <w:t xml:space="preserve">4.  Cold Storage and Warehouse Management</w:t>
      </w:r>
    </w:p>
    <w:p>
      <w:pPr>
        <w:spacing w:before="80" w:after="100"/>
      </w:pPr>
      <w:r>
        <w:rPr>
          <w:rFonts w:ascii="Arial" w:cs="Arial" w:eastAsia="Arial" w:hAnsi="Arial"/>
          <w:color w:val="1c1c1c"/>
          <w:sz w:val="22"/>
          <w:szCs w:val="22"/>
        </w:rPr>
        <w:t xml:space="preserve">The hub loading area includes refrigerated and dry storage. The Feeds and Supply Manager is responsible for what goes in, what comes out, and the condition of everything stored.</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Manage stock in all storage areas — refrigerated, chilled, and dry</w:t>
      </w:r>
    </w:p>
    <w:p>
      <w:pPr>
        <w:pStyle w:val="ListParagraph"/>
        <w:numPr>
          <w:ilvl w:val="0"/>
          <w:numId w:val="2"/>
        </w:numPr>
        <w:spacing w:before="60" w:after="60"/>
      </w:pPr>
      <w:r>
        <w:rPr>
          <w:rFonts w:ascii="Arial" w:cs="Arial" w:eastAsia="Arial" w:hAnsi="Arial"/>
          <w:color w:val="1c1c1c"/>
          <w:sz w:val="22"/>
          <w:szCs w:val="22"/>
        </w:rPr>
        <w:t xml:space="preserve">Stock rotation — first in, first out, no exceptions</w:t>
      </w:r>
    </w:p>
    <w:p>
      <w:pPr>
        <w:pStyle w:val="ListParagraph"/>
        <w:numPr>
          <w:ilvl w:val="0"/>
          <w:numId w:val="2"/>
        </w:numPr>
        <w:spacing w:before="60" w:after="60"/>
      </w:pPr>
      <w:r>
        <w:rPr>
          <w:rFonts w:ascii="Arial" w:cs="Arial" w:eastAsia="Arial" w:hAnsi="Arial"/>
          <w:color w:val="1c1c1c"/>
          <w:sz w:val="22"/>
          <w:szCs w:val="22"/>
        </w:rPr>
        <w:t xml:space="preserve">Temperature monitoring for refrigerated and chilled storage — log daily, report any deviation</w:t>
      </w:r>
    </w:p>
    <w:p>
      <w:pPr>
        <w:pStyle w:val="ListParagraph"/>
        <w:numPr>
          <w:ilvl w:val="0"/>
          <w:numId w:val="2"/>
        </w:numPr>
        <w:spacing w:before="60" w:after="60"/>
      </w:pPr>
      <w:r>
        <w:rPr>
          <w:rFonts w:ascii="Arial" w:cs="Arial" w:eastAsia="Arial" w:hAnsi="Arial"/>
          <w:color w:val="1c1c1c"/>
          <w:sz w:val="22"/>
          <w:szCs w:val="22"/>
        </w:rPr>
        <w:t xml:space="preserve">Storage area maintained clean, organised, and correctly labelled at all times</w:t>
      </w:r>
    </w:p>
    <w:p>
      <w:pPr>
        <w:pStyle w:val="ListParagraph"/>
        <w:numPr>
          <w:ilvl w:val="0"/>
          <w:numId w:val="2"/>
        </w:numPr>
        <w:spacing w:before="60" w:after="60"/>
      </w:pPr>
      <w:r>
        <w:rPr>
          <w:rFonts w:ascii="Arial" w:cs="Arial" w:eastAsia="Arial" w:hAnsi="Arial"/>
          <w:color w:val="1c1c1c"/>
          <w:sz w:val="22"/>
          <w:szCs w:val="22"/>
        </w:rPr>
        <w:t xml:space="preserve">Regular stock count — report stock levels to the Logistics Coordinator for system update</w:t>
      </w:r>
    </w:p>
    <w:p>
      <w:pPr>
        <w:pStyle w:val="ListParagraph"/>
        <w:numPr>
          <w:ilvl w:val="0"/>
          <w:numId w:val="2"/>
        </w:numPr>
        <w:spacing w:before="60" w:after="60"/>
      </w:pPr>
      <w:r>
        <w:rPr>
          <w:rFonts w:ascii="Arial" w:cs="Arial" w:eastAsia="Arial" w:hAnsi="Arial"/>
          <w:color w:val="1c1c1c"/>
          <w:sz w:val="22"/>
          <w:szCs w:val="22"/>
        </w:rPr>
        <w:t xml:space="preserve">Coordinate with the Logistics Coordinator to flag low stock before it affects production or delivery</w:t>
      </w:r>
    </w:p>
    <w:p>
      <w:pPr>
        <w:spacing w:before="80" w:after="80"/>
      </w:pPr>
    </w:p>
    <w:p>
      <w:pPr>
        <w:pStyle w:val="Heading2"/>
        <w:spacing w:before="240" w:after="100"/>
      </w:pPr>
      <w:r>
        <w:rPr>
          <w:rFonts w:ascii="Arial" w:cs="Arial" w:eastAsia="Arial" w:hAnsi="Arial"/>
          <w:b/>
          <w:bCs/>
          <w:color w:val="4a7c59"/>
          <w:sz w:val="24"/>
          <w:szCs w:val="24"/>
        </w:rPr>
        <w:t xml:space="preserve">5.  Fleet Coordination</w:t>
      </w:r>
    </w:p>
    <w:p>
      <w:pPr>
        <w:spacing w:before="80" w:after="100"/>
      </w:pPr>
      <w:r>
        <w:rPr>
          <w:rFonts w:ascii="Arial" w:cs="Arial" w:eastAsia="Arial" w:hAnsi="Arial"/>
          <w:color w:val="1c1c1c"/>
          <w:sz w:val="22"/>
          <w:szCs w:val="22"/>
        </w:rPr>
        <w:t xml:space="preserve">The Nana Bambi's Place fleet operates under the direction of the Feeds and Supply Manager for all freight and supply movements. The fleet includes a refrigerated F-Series truck, a chiller van, a livestock transport vehicle (16–20 tonne GVW), and smaller support vehicles.</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Direct the Logistics Coordinator on vehicle scheduling — which vehicle, which run, which driver, what time</w:t>
      </w:r>
    </w:p>
    <w:p>
      <w:pPr>
        <w:pStyle w:val="ListParagraph"/>
        <w:numPr>
          <w:ilvl w:val="0"/>
          <w:numId w:val="2"/>
        </w:numPr>
        <w:spacing w:before="60" w:after="60"/>
      </w:pPr>
      <w:r>
        <w:rPr>
          <w:rFonts w:ascii="Arial" w:cs="Arial" w:eastAsia="Arial" w:hAnsi="Arial"/>
          <w:color w:val="1c1c1c"/>
          <w:sz w:val="22"/>
          <w:szCs w:val="22"/>
        </w:rPr>
        <w:t xml:space="preserve">Ensure all vehicles are roadworthy and appropriately loaded before departure — no overloading, no incorrect loading of refrigerated product</w:t>
      </w:r>
    </w:p>
    <w:p>
      <w:pPr>
        <w:pStyle w:val="ListParagraph"/>
        <w:numPr>
          <w:ilvl w:val="0"/>
          <w:numId w:val="2"/>
        </w:numPr>
        <w:spacing w:before="60" w:after="60"/>
      </w:pPr>
      <w:r>
        <w:rPr>
          <w:rFonts w:ascii="Arial" w:cs="Arial" w:eastAsia="Arial" w:hAnsi="Arial"/>
          <w:color w:val="1c1c1c"/>
          <w:sz w:val="22"/>
          <w:szCs w:val="22"/>
        </w:rPr>
        <w:t xml:space="preserve">Manage driver performance for all freight runs — departure time, route compliance, delivery confirmation, return load</w:t>
      </w:r>
    </w:p>
    <w:p>
      <w:pPr>
        <w:pStyle w:val="ListParagraph"/>
        <w:numPr>
          <w:ilvl w:val="0"/>
          <w:numId w:val="2"/>
        </w:numPr>
        <w:spacing w:before="60" w:after="60"/>
      </w:pPr>
      <w:r>
        <w:rPr>
          <w:rFonts w:ascii="Arial" w:cs="Arial" w:eastAsia="Arial" w:hAnsi="Arial"/>
          <w:color w:val="1c1c1c"/>
          <w:sz w:val="22"/>
          <w:szCs w:val="22"/>
        </w:rPr>
        <w:t xml:space="preserve">Report any vehicle defect or maintenance requirement immediately — fleet assets are expensive and downtime is expensive</w:t>
      </w:r>
    </w:p>
    <w:p>
      <w:pPr>
        <w:pStyle w:val="ListParagraph"/>
        <w:numPr>
          <w:ilvl w:val="0"/>
          <w:numId w:val="2"/>
        </w:numPr>
        <w:spacing w:before="60" w:after="60"/>
      </w:pPr>
      <w:r>
        <w:rPr>
          <w:rFonts w:ascii="Arial" w:cs="Arial" w:eastAsia="Arial" w:hAnsi="Arial"/>
          <w:color w:val="1c1c1c"/>
          <w:sz w:val="22"/>
          <w:szCs w:val="22"/>
        </w:rPr>
        <w:t xml:space="preserve">Fuel logs maintained for all vehicles — coordinate with the Logistics Coordinator for data entry</w:t>
      </w:r>
    </w:p>
    <w:p>
      <w:pPr>
        <w:pStyle w:val="ListParagraph"/>
        <w:numPr>
          <w:ilvl w:val="0"/>
          <w:numId w:val="2"/>
        </w:numPr>
        <w:spacing w:before="60" w:after="60"/>
      </w:pPr>
      <w:r>
        <w:rPr>
          <w:rFonts w:ascii="Arial" w:cs="Arial" w:eastAsia="Arial" w:hAnsi="Arial"/>
          <w:color w:val="1c1c1c"/>
          <w:sz w:val="22"/>
          <w:szCs w:val="22"/>
        </w:rPr>
        <w:t xml:space="preserve">Livestock vehicle managed with particular care — animal welfare during transport is a legal and ethical obligation</w:t>
      </w:r>
    </w:p>
    <w:p>
      <w:pPr>
        <w:spacing w:before="80" w:after="80"/>
      </w:pPr>
    </w:p>
    <w:p>
      <w:pPr>
        <w:pStyle w:val="Heading2"/>
        <w:spacing w:before="240" w:after="100"/>
      </w:pPr>
      <w:r>
        <w:rPr>
          <w:rFonts w:ascii="Arial" w:cs="Arial" w:eastAsia="Arial" w:hAnsi="Arial"/>
          <w:b/>
          <w:bCs/>
          <w:color w:val="4a7c59"/>
          <w:sz w:val="24"/>
          <w:szCs w:val="24"/>
        </w:rPr>
        <w:t xml:space="preserve">6.  Team Supervision — The Loading Team</w:t>
      </w:r>
    </w:p>
    <w:p>
      <w:pPr>
        <w:spacing w:before="80" w:after="100"/>
      </w:pPr>
      <w:r>
        <w:rPr>
          <w:rFonts w:ascii="Arial" w:cs="Arial" w:eastAsia="Arial" w:hAnsi="Arial"/>
          <w:color w:val="1c1c1c"/>
          <w:sz w:val="22"/>
          <w:szCs w:val="22"/>
        </w:rPr>
        <w:t xml:space="preserve">The Feeds and Supply Manager leads a team of loading hands. These are typically young men from the local community. They are the physical workforce of the spoke — loading, unloading, sorting, cleaning, and supporting milling operations.</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Set the standard for the loading area — clean, organised, safe, and efficient</w:t>
      </w:r>
    </w:p>
    <w:p>
      <w:pPr>
        <w:pStyle w:val="ListParagraph"/>
        <w:numPr>
          <w:ilvl w:val="0"/>
          <w:numId w:val="2"/>
        </w:numPr>
        <w:spacing w:before="60" w:after="60"/>
      </w:pPr>
      <w:r>
        <w:rPr>
          <w:rFonts w:ascii="Arial" w:cs="Arial" w:eastAsia="Arial" w:hAnsi="Arial"/>
          <w:color w:val="1c1c1c"/>
          <w:sz w:val="22"/>
          <w:szCs w:val="22"/>
        </w:rPr>
        <w:t xml:space="preserve">Assign tasks clearly — every person knows what they are doing and why</w:t>
      </w:r>
    </w:p>
    <w:p>
      <w:pPr>
        <w:pStyle w:val="ListParagraph"/>
        <w:numPr>
          <w:ilvl w:val="0"/>
          <w:numId w:val="2"/>
        </w:numPr>
        <w:spacing w:before="60" w:after="60"/>
      </w:pPr>
      <w:r>
        <w:rPr>
          <w:rFonts w:ascii="Arial" w:cs="Arial" w:eastAsia="Arial" w:hAnsi="Arial"/>
          <w:color w:val="1c1c1c"/>
          <w:sz w:val="22"/>
          <w:szCs w:val="22"/>
        </w:rPr>
        <w:t xml:space="preserve">Supervise all physical work — loading sequences, handling of goods, equipment operation</w:t>
      </w:r>
    </w:p>
    <w:p>
      <w:pPr>
        <w:pStyle w:val="ListParagraph"/>
        <w:numPr>
          <w:ilvl w:val="0"/>
          <w:numId w:val="2"/>
        </w:numPr>
        <w:spacing w:before="60" w:after="60"/>
      </w:pPr>
      <w:r>
        <w:rPr>
          <w:rFonts w:ascii="Arial" w:cs="Arial" w:eastAsia="Arial" w:hAnsi="Arial"/>
          <w:color w:val="1c1c1c"/>
          <w:sz w:val="22"/>
          <w:szCs w:val="22"/>
        </w:rPr>
        <w:t xml:space="preserve">Train new loading hands in correct manual handling, safety procedures, and spoke protocols</w:t>
      </w:r>
    </w:p>
    <w:p>
      <w:pPr>
        <w:pStyle w:val="ListParagraph"/>
        <w:numPr>
          <w:ilvl w:val="0"/>
          <w:numId w:val="2"/>
        </w:numPr>
        <w:spacing w:before="60" w:after="60"/>
      </w:pPr>
      <w:r>
        <w:rPr>
          <w:rFonts w:ascii="Arial" w:cs="Arial" w:eastAsia="Arial" w:hAnsi="Arial"/>
          <w:color w:val="1c1c1c"/>
          <w:sz w:val="22"/>
          <w:szCs w:val="22"/>
        </w:rPr>
        <w:t xml:space="preserve">Enforce the equipment rule — tractor and forklift operated by the manager only, no exceptions</w:t>
      </w:r>
    </w:p>
    <w:p>
      <w:pPr>
        <w:pStyle w:val="ListParagraph"/>
        <w:numPr>
          <w:ilvl w:val="0"/>
          <w:numId w:val="2"/>
        </w:numPr>
        <w:spacing w:before="60" w:after="60"/>
      </w:pPr>
      <w:r>
        <w:rPr>
          <w:rFonts w:ascii="Arial" w:cs="Arial" w:eastAsia="Arial" w:hAnsi="Arial"/>
          <w:color w:val="1c1c1c"/>
          <w:sz w:val="22"/>
          <w:szCs w:val="22"/>
        </w:rPr>
        <w:t xml:space="preserve">Manage attendance, punctuality, and conduct — report persistent issues to Aileen</w:t>
      </w:r>
    </w:p>
    <w:p>
      <w:pPr>
        <w:pStyle w:val="ListParagraph"/>
        <w:numPr>
          <w:ilvl w:val="0"/>
          <w:numId w:val="2"/>
        </w:numPr>
        <w:spacing w:before="60" w:after="60"/>
      </w:pPr>
      <w:r>
        <w:rPr>
          <w:rFonts w:ascii="Arial" w:cs="Arial" w:eastAsia="Arial" w:hAnsi="Arial"/>
          <w:color w:val="1c1c1c"/>
          <w:sz w:val="22"/>
          <w:szCs w:val="22"/>
        </w:rPr>
        <w:t xml:space="preserve">Recognise good work and address poor work — a high-functioning loading team is built on consistent standards, not occasional praise</w:t>
      </w:r>
    </w:p>
    <w:p>
      <w:pPr>
        <w:spacing w:before="80" w:after="80"/>
      </w:pPr>
    </w:p>
    <w:p>
      <w:pPr>
        <w:pStyle w:val="Heading2"/>
        <w:spacing w:before="240" w:after="100"/>
      </w:pPr>
      <w:r>
        <w:rPr>
          <w:rFonts w:ascii="Arial" w:cs="Arial" w:eastAsia="Arial" w:hAnsi="Arial"/>
          <w:b/>
          <w:bCs/>
          <w:color w:val="4a7c59"/>
          <w:sz w:val="24"/>
          <w:szCs w:val="24"/>
        </w:rPr>
        <w:t xml:space="preserve">7.  Data Entry and Records</w:t>
      </w:r>
    </w:p>
    <w:p>
      <w:pPr>
        <w:spacing w:before="80" w:after="100"/>
      </w:pPr>
      <w:r>
        <w:rPr>
          <w:rFonts w:ascii="Arial" w:cs="Arial" w:eastAsia="Arial" w:hAnsi="Arial"/>
          <w:color w:val="1c1c1c"/>
          <w:sz w:val="22"/>
          <w:szCs w:val="22"/>
        </w:rPr>
        <w:t xml:space="preserve">The Feeds and Supply Manager confirms all data to the Logistics Coordinator — but the manager must understand what is being recorded and why. Accurate records are not an administrative formality. They are how the enterprise knows what it has, what it owes, and what is moving.</w:t>
      </w:r>
    </w:p>
    <w:p>
      <w:pPr>
        <w:spacing w:before="80" w:after="80"/>
      </w:pPr>
    </w:p>
    <w:p>
      <w:pPr>
        <w:pStyle w:val="ListParagraph"/>
        <w:numPr>
          <w:ilvl w:val="0"/>
          <w:numId w:val="2"/>
        </w:numPr>
        <w:spacing w:before="60" w:after="60"/>
      </w:pPr>
      <w:r>
        <w:rPr>
          <w:rFonts w:ascii="Arial" w:cs="Arial" w:eastAsia="Arial" w:hAnsi="Arial"/>
          <w:color w:val="1c1c1c"/>
          <w:sz w:val="22"/>
          <w:szCs w:val="22"/>
        </w:rPr>
        <w:t xml:space="preserve">Confirm all inbound and outbound goods data to the Logistics Coordinator in real time — not at end of day</w:t>
      </w:r>
    </w:p>
    <w:p>
      <w:pPr>
        <w:pStyle w:val="ListParagraph"/>
        <w:numPr>
          <w:ilvl w:val="0"/>
          <w:numId w:val="2"/>
        </w:numPr>
        <w:spacing w:before="60" w:after="60"/>
      </w:pPr>
      <w:r>
        <w:rPr>
          <w:rFonts w:ascii="Arial" w:cs="Arial" w:eastAsia="Arial" w:hAnsi="Arial"/>
          <w:color w:val="1c1c1c"/>
          <w:sz w:val="22"/>
          <w:szCs w:val="22"/>
        </w:rPr>
        <w:t xml:space="preserve">Sign off on all manifests before trucks depart or after goods are received</w:t>
      </w:r>
    </w:p>
    <w:p>
      <w:pPr>
        <w:pStyle w:val="ListParagraph"/>
        <w:numPr>
          <w:ilvl w:val="0"/>
          <w:numId w:val="2"/>
        </w:numPr>
        <w:spacing w:before="60" w:after="60"/>
      </w:pPr>
      <w:r>
        <w:rPr>
          <w:rFonts w:ascii="Arial" w:cs="Arial" w:eastAsia="Arial" w:hAnsi="Arial"/>
          <w:color w:val="1c1c1c"/>
          <w:sz w:val="22"/>
          <w:szCs w:val="22"/>
        </w:rPr>
        <w:t xml:space="preserve">Verify Logistics Coordinator entries are correct — the manager confirms the physical reality, the coordinator enters the data</w:t>
      </w:r>
    </w:p>
    <w:p>
      <w:pPr>
        <w:pStyle w:val="ListParagraph"/>
        <w:numPr>
          <w:ilvl w:val="0"/>
          <w:numId w:val="2"/>
        </w:numPr>
        <w:spacing w:before="60" w:after="60"/>
      </w:pPr>
      <w:r>
        <w:rPr>
          <w:rFonts w:ascii="Arial" w:cs="Arial" w:eastAsia="Arial" w:hAnsi="Arial"/>
          <w:color w:val="1c1c1c"/>
          <w:sz w:val="22"/>
          <w:szCs w:val="22"/>
        </w:rPr>
        <w:t xml:space="preserve">Basic computer literacy required — able to view system records, check entries, identify discrepancies</w:t>
      </w:r>
    </w:p>
    <w:p>
      <w:pPr>
        <w:pStyle w:val="ListParagraph"/>
        <w:numPr>
          <w:ilvl w:val="0"/>
          <w:numId w:val="2"/>
        </w:numPr>
        <w:spacing w:before="60" w:after="60"/>
      </w:pPr>
      <w:r>
        <w:rPr>
          <w:rFonts w:ascii="Arial" w:cs="Arial" w:eastAsia="Arial" w:hAnsi="Arial"/>
          <w:color w:val="1c1c1c"/>
          <w:sz w:val="22"/>
          <w:szCs w:val="22"/>
        </w:rPr>
        <w:t xml:space="preserve">Fuel logs, milling logs, and storage temperature logs maintained in the manager's own hand daily</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Typical Daily Pattern</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Time</w:t>
            </w:r>
          </w:p>
        </w:tc>
        <w:tc>
          <w:tcPr>
            <w:tcW w:type="dxa" w:w="7920"/>
            <w:tcBorders>
              <w:top w:val="single" w:color="cdd8ce" w:sz="1"/>
              <w:left w:val="single" w:color="cdd8ce" w:sz="1"/>
              <w:bottom w:val="single" w:color="cdd8ce" w:sz="1"/>
              <w:right w:val="single" w:color="cdd8ce" w:sz="1"/>
            </w:tcBorders>
            <w:shd w:fill="2d5a38" w:val="clear"/>
            <w:tcMar>
              <w:top w:type="dxa" w:w="80"/>
              <w:left w:type="dxa" w:w="120"/>
              <w:bottom w:type="dxa" w:w="80"/>
              <w:right w:type="dxa" w:w="120"/>
            </w:tcMar>
          </w:tcPr>
          <w:p>
            <w:r>
              <w:rPr>
                <w:rFonts w:ascii="Arial" w:cs="Arial" w:eastAsia="Arial" w:hAnsi="Arial"/>
                <w:b/>
                <w:bCs/>
                <w:color w:val="ffffff"/>
                <w:sz w:val="20"/>
                <w:szCs w:val="20"/>
              </w:rPr>
              <w:t xml:space="preserve">Activity</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Early AM</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Arrive before the first truck. Check storage temperatures. Review the day's inbound and outbound schedule with the Logistics Coordinator.</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Morning</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Receive inbound freight — inspect, direct unloading, confirm goods data to coordinator. Operate tractor/forklift as required.</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Mid Morning</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Milling operations if scheduled. Loading team briefed and deployed. Outbound loads prepared and confirmed.</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Late Morning</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Outbound trucks dispatched — manifests confirmed, return loads verified, drivers briefed.</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Afternoon</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Storage management — stock rotation, temperature checks, organisation. Fleet status reviewed.</w:t>
            </w:r>
          </w:p>
        </w:tc>
      </w:tr>
      <w:tr>
        <w:tc>
          <w:tcPr>
            <w:tcW w:type="dxa" w:w="144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Late Afternoon</w:t>
            </w:r>
          </w:p>
        </w:tc>
        <w:tc>
          <w:tcPr>
            <w:tcW w:type="dxa" w:w="7920"/>
            <w:tcBorders>
              <w:top w:val="single" w:color="cdd8ce" w:sz="1"/>
              <w:left w:val="single" w:color="cdd8ce" w:sz="1"/>
              <w:bottom w:val="single" w:color="cdd8ce" w:sz="1"/>
              <w:right w:val="single" w:color="cdd8ce" w:sz="1"/>
            </w:tcBorders>
            <w:shd w:fill="ffffff" w:val="clear"/>
            <w:tcMar>
              <w:top w:type="dxa" w:w="80"/>
              <w:left w:type="dxa" w:w="120"/>
              <w:bottom w:type="dxa" w:w="80"/>
              <w:right w:type="dxa" w:w="120"/>
            </w:tcMar>
          </w:tcPr>
          <w:p>
            <w:r>
              <w:rPr>
                <w:rFonts w:ascii="Arial" w:cs="Arial" w:eastAsia="Arial" w:hAnsi="Arial"/>
                <w:color w:val="1c1c1c"/>
                <w:sz w:val="22"/>
                <w:szCs w:val="22"/>
              </w:rPr>
              <w:t xml:space="preserve">End of day data confirmation with Logistics Coordinator. Storage secured. Loading area cleaned and ready for tomorrow.</w:t>
            </w:r>
          </w:p>
        </w:tc>
      </w:tr>
      <w:tr>
        <w:tc>
          <w:tcPr>
            <w:tcW w:type="dxa" w:w="144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pPr>
              <w:jc w:val="center"/>
            </w:pPr>
            <w:r>
              <w:rPr>
                <w:rFonts w:ascii="Arial" w:cs="Arial" w:eastAsia="Arial" w:hAnsi="Arial"/>
                <w:b/>
                <w:bCs/>
                <w:color w:val="4a7c59"/>
                <w:sz w:val="20"/>
                <w:szCs w:val="20"/>
              </w:rPr>
              <w:t xml:space="preserve">As Required</w:t>
            </w:r>
          </w:p>
        </w:tc>
        <w:tc>
          <w:tcPr>
            <w:tcW w:type="dxa" w:w="7920"/>
            <w:tcBorders>
              <w:top w:val="single" w:color="cdd8ce" w:sz="1"/>
              <w:left w:val="single" w:color="cdd8ce" w:sz="1"/>
              <w:bottom w:val="single" w:color="cdd8ce" w:sz="1"/>
              <w:right w:val="single" w:color="cdd8ce" w:sz="1"/>
            </w:tcBorders>
            <w:shd w:fill="f2f5f2" w:val="clear"/>
            <w:tcMar>
              <w:top w:type="dxa" w:w="80"/>
              <w:left w:type="dxa" w:w="120"/>
              <w:bottom w:type="dxa" w:w="80"/>
              <w:right w:type="dxa" w:w="120"/>
            </w:tcMar>
          </w:tcPr>
          <w:p>
            <w:r>
              <w:rPr>
                <w:rFonts w:ascii="Arial" w:cs="Arial" w:eastAsia="Arial" w:hAnsi="Arial"/>
                <w:color w:val="1c1c1c"/>
                <w:sz w:val="22"/>
                <w:szCs w:val="22"/>
              </w:rPr>
              <w:t xml:space="preserve">Any inbound or outbound run that falls outside normal hours — this role does not run on a strict clock when freight is moving.</w:t>
            </w:r>
          </w:p>
        </w:tc>
      </w:tr>
    </w:tbl>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We Are Looking For</w:t>
      </w:r>
    </w:p>
    <w:p>
      <w:pPr>
        <w:spacing w:before="80" w:after="80"/>
      </w:pPr>
    </w:p>
    <w:p>
      <w:pPr>
        <w:pStyle w:val="Heading2"/>
        <w:spacing w:before="240" w:after="100"/>
      </w:pPr>
      <w:r>
        <w:rPr>
          <w:rFonts w:ascii="Arial" w:cs="Arial" w:eastAsia="Arial" w:hAnsi="Arial"/>
          <w:b/>
          <w:bCs/>
          <w:color w:val="4a7c59"/>
          <w:sz w:val="24"/>
          <w:szCs w:val="24"/>
        </w:rPr>
        <w:t xml:space="preserve">Essential</w:t>
      </w:r>
    </w:p>
    <w:p>
      <w:pPr>
        <w:pStyle w:val="ListParagraph"/>
        <w:numPr>
          <w:ilvl w:val="0"/>
          <w:numId w:val="2"/>
        </w:numPr>
        <w:spacing w:before="60" w:after="60"/>
      </w:pPr>
      <w:r>
        <w:rPr>
          <w:rFonts w:ascii="Arial" w:cs="Arial" w:eastAsia="Arial" w:hAnsi="Arial"/>
          <w:color w:val="1c1c1c"/>
          <w:sz w:val="22"/>
          <w:szCs w:val="22"/>
        </w:rPr>
        <w:t xml:space="preserve">Tractor and forklift operation — licensed and experienced, not just familiar</w:t>
      </w:r>
    </w:p>
    <w:p>
      <w:pPr>
        <w:pStyle w:val="ListParagraph"/>
        <w:numPr>
          <w:ilvl w:val="0"/>
          <w:numId w:val="2"/>
        </w:numPr>
        <w:spacing w:before="60" w:after="60"/>
      </w:pPr>
      <w:r>
        <w:rPr>
          <w:rFonts w:ascii="Arial" w:cs="Arial" w:eastAsia="Arial" w:hAnsi="Arial"/>
          <w:color w:val="1c1c1c"/>
          <w:sz w:val="22"/>
          <w:szCs w:val="22"/>
        </w:rPr>
        <w:t xml:space="preserve">Milling experience — operation, maintenance, and output quality management</w:t>
      </w:r>
    </w:p>
    <w:p>
      <w:pPr>
        <w:pStyle w:val="ListParagraph"/>
        <w:numPr>
          <w:ilvl w:val="0"/>
          <w:numId w:val="2"/>
        </w:numPr>
        <w:spacing w:before="60" w:after="60"/>
      </w:pPr>
      <w:r>
        <w:rPr>
          <w:rFonts w:ascii="Arial" w:cs="Arial" w:eastAsia="Arial" w:hAnsi="Arial"/>
          <w:color w:val="1c1c1c"/>
          <w:sz w:val="22"/>
          <w:szCs w:val="22"/>
        </w:rPr>
        <w:t xml:space="preserve">Livestock and animal handling knowledge — understanding of safe livestock transport and feed requirements</w:t>
      </w:r>
    </w:p>
    <w:p>
      <w:pPr>
        <w:pStyle w:val="ListParagraph"/>
        <w:numPr>
          <w:ilvl w:val="0"/>
          <w:numId w:val="2"/>
        </w:numPr>
        <w:spacing w:before="60" w:after="60"/>
      </w:pPr>
      <w:r>
        <w:rPr>
          <w:rFonts w:ascii="Arial" w:cs="Arial" w:eastAsia="Arial" w:hAnsi="Arial"/>
          <w:color w:val="1c1c1c"/>
          <w:sz w:val="22"/>
          <w:szCs w:val="22"/>
        </w:rPr>
        <w:t xml:space="preserve">Physical freight and logistics experience — loading, manifests, inbound and outbound coordination</w:t>
      </w:r>
    </w:p>
    <w:p>
      <w:pPr>
        <w:pStyle w:val="ListParagraph"/>
        <w:numPr>
          <w:ilvl w:val="0"/>
          <w:numId w:val="2"/>
        </w:numPr>
        <w:spacing w:before="60" w:after="60"/>
      </w:pPr>
      <w:r>
        <w:rPr>
          <w:rFonts w:ascii="Arial" w:cs="Arial" w:eastAsia="Arial" w:hAnsi="Arial"/>
          <w:color w:val="1c1c1c"/>
          <w:sz w:val="22"/>
          <w:szCs w:val="22"/>
        </w:rPr>
        <w:t xml:space="preserve">Team management experience — able to lead, direct, and hold a small team accountable</w:t>
      </w:r>
    </w:p>
    <w:p>
      <w:pPr>
        <w:pStyle w:val="ListParagraph"/>
        <w:numPr>
          <w:ilvl w:val="0"/>
          <w:numId w:val="2"/>
        </w:numPr>
        <w:spacing w:before="60" w:after="60"/>
      </w:pPr>
      <w:r>
        <w:rPr>
          <w:rFonts w:ascii="Arial" w:cs="Arial" w:eastAsia="Arial" w:hAnsi="Arial"/>
          <w:color w:val="1c1c1c"/>
          <w:sz w:val="22"/>
          <w:szCs w:val="22"/>
        </w:rPr>
        <w:t xml:space="preserve">Strong communication — clear and direct with drivers, suppliers, farmers, and the loading team</w:t>
      </w:r>
    </w:p>
    <w:p>
      <w:pPr>
        <w:pStyle w:val="ListParagraph"/>
        <w:numPr>
          <w:ilvl w:val="0"/>
          <w:numId w:val="2"/>
        </w:numPr>
        <w:spacing w:before="60" w:after="60"/>
      </w:pPr>
      <w:r>
        <w:rPr>
          <w:rFonts w:ascii="Arial" w:cs="Arial" w:eastAsia="Arial" w:hAnsi="Arial"/>
          <w:color w:val="1c1c1c"/>
          <w:sz w:val="22"/>
          <w:szCs w:val="22"/>
        </w:rPr>
        <w:t xml:space="preserve">Basic computer literacy — able to check records, review entries, use a basic system</w:t>
      </w:r>
    </w:p>
    <w:p>
      <w:pPr>
        <w:pStyle w:val="ListParagraph"/>
        <w:numPr>
          <w:ilvl w:val="0"/>
          <w:numId w:val="2"/>
        </w:numPr>
        <w:spacing w:before="60" w:after="60"/>
      </w:pPr>
      <w:r>
        <w:rPr>
          <w:rFonts w:ascii="Arial" w:cs="Arial" w:eastAsia="Arial" w:hAnsi="Arial"/>
          <w:color w:val="1c1c1c"/>
          <w:sz w:val="22"/>
          <w:szCs w:val="22"/>
        </w:rPr>
        <w:t xml:space="preserve">Reliable and physically capable — this role requires someone who shows up every day and works hard</w:t>
      </w:r>
    </w:p>
    <w:p>
      <w:pPr>
        <w:pStyle w:val="ListParagraph"/>
        <w:numPr>
          <w:ilvl w:val="0"/>
          <w:numId w:val="2"/>
        </w:numPr>
        <w:spacing w:before="60" w:after="60"/>
      </w:pPr>
      <w:r>
        <w:rPr>
          <w:rFonts w:ascii="Arial" w:cs="Arial" w:eastAsia="Arial" w:hAnsi="Arial"/>
          <w:color w:val="1c1c1c"/>
          <w:sz w:val="22"/>
          <w:szCs w:val="22"/>
        </w:rPr>
        <w:t xml:space="preserve">Trustworthy with expensive equipment and significant inventory — the feeds area handles high-value goods daily</w:t>
      </w:r>
    </w:p>
    <w:p>
      <w:pPr>
        <w:spacing w:before="80" w:after="80"/>
      </w:pPr>
    </w:p>
    <w:p>
      <w:pPr>
        <w:pStyle w:val="Heading2"/>
        <w:spacing w:before="240" w:after="100"/>
      </w:pPr>
      <w:r>
        <w:rPr>
          <w:rFonts w:ascii="Arial" w:cs="Arial" w:eastAsia="Arial" w:hAnsi="Arial"/>
          <w:b/>
          <w:bCs/>
          <w:color w:val="4a7c59"/>
          <w:sz w:val="24"/>
          <w:szCs w:val="24"/>
        </w:rPr>
        <w:t xml:space="preserve">Preferred</w:t>
      </w:r>
    </w:p>
    <w:p>
      <w:pPr>
        <w:pStyle w:val="ListParagraph"/>
        <w:numPr>
          <w:ilvl w:val="0"/>
          <w:numId w:val="2"/>
        </w:numPr>
        <w:spacing w:before="60" w:after="60"/>
      </w:pPr>
      <w:r>
        <w:rPr>
          <w:rFonts w:ascii="Arial" w:cs="Arial" w:eastAsia="Arial" w:hAnsi="Arial"/>
          <w:color w:val="1c1c1c"/>
          <w:sz w:val="22"/>
          <w:szCs w:val="22"/>
        </w:rPr>
        <w:t xml:space="preserve">Experience in agricultural supply, feed distribution, or farm logistics in the Philippines</w:t>
      </w:r>
    </w:p>
    <w:p>
      <w:pPr>
        <w:pStyle w:val="ListParagraph"/>
        <w:numPr>
          <w:ilvl w:val="0"/>
          <w:numId w:val="2"/>
        </w:numPr>
        <w:spacing w:before="60" w:after="60"/>
      </w:pPr>
      <w:r>
        <w:rPr>
          <w:rFonts w:ascii="Arial" w:cs="Arial" w:eastAsia="Arial" w:hAnsi="Arial"/>
          <w:color w:val="1c1c1c"/>
          <w:sz w:val="22"/>
          <w:szCs w:val="22"/>
        </w:rPr>
        <w:t xml:space="preserve">Knowledge of Bicol region suppliers, farming communities, and road networks</w:t>
      </w:r>
    </w:p>
    <w:p>
      <w:pPr>
        <w:pStyle w:val="ListParagraph"/>
        <w:numPr>
          <w:ilvl w:val="0"/>
          <w:numId w:val="2"/>
        </w:numPr>
        <w:spacing w:before="60" w:after="60"/>
      </w:pPr>
      <w:r>
        <w:rPr>
          <w:rFonts w:ascii="Arial" w:cs="Arial" w:eastAsia="Arial" w:hAnsi="Arial"/>
          <w:color w:val="1c1c1c"/>
          <w:sz w:val="22"/>
          <w:szCs w:val="22"/>
        </w:rPr>
        <w:t xml:space="preserve">Familiarity with cold chain management — refrigerated and chilled storage</w:t>
      </w:r>
    </w:p>
    <w:p>
      <w:pPr>
        <w:pStyle w:val="ListParagraph"/>
        <w:numPr>
          <w:ilvl w:val="0"/>
          <w:numId w:val="2"/>
        </w:numPr>
        <w:spacing w:before="60" w:after="60"/>
      </w:pPr>
      <w:r>
        <w:rPr>
          <w:rFonts w:ascii="Arial" w:cs="Arial" w:eastAsia="Arial" w:hAnsi="Arial"/>
          <w:color w:val="1c1c1c"/>
          <w:sz w:val="22"/>
          <w:szCs w:val="22"/>
        </w:rPr>
        <w:t xml:space="preserve">Experience with the two-way logistics model — outbound delivery with inbound collection on the return</w:t>
      </w:r>
    </w:p>
    <w:p>
      <w:pPr>
        <w:spacing w:before="80" w:after="80"/>
      </w:pPr>
    </w:p>
    <w:p>
      <w:pPr>
        <w:pStyle w:val="Heading2"/>
        <w:spacing w:before="240" w:after="100"/>
      </w:pPr>
      <w:r>
        <w:rPr>
          <w:rFonts w:ascii="Arial" w:cs="Arial" w:eastAsia="Arial" w:hAnsi="Arial"/>
          <w:b/>
          <w:bCs/>
          <w:color w:val="4a7c59"/>
          <w:sz w:val="24"/>
          <w:szCs w:val="24"/>
        </w:rPr>
        <w:t xml:space="preserve">Why Kuya Jim</w:t>
      </w:r>
    </w:p>
    <w:p>
      <w:pPr>
        <w:spacing w:before="80" w:after="100"/>
      </w:pPr>
      <w:r>
        <w:rPr>
          <w:rFonts w:ascii="Arial" w:cs="Arial" w:eastAsia="Arial" w:hAnsi="Arial"/>
          <w:color w:val="1c1c1c"/>
          <w:sz w:val="22"/>
          <w:szCs w:val="22"/>
        </w:rPr>
        <w:t xml:space="preserve">This role requires someone who already understands the enterprise, the land, the family, and the community. Someone whose word means something to the farmers and suppliers this spoke depends on. Someone who does not need to prove themselves — they just need to do the job. Experience, trust, and local knowledge are worth more in this role than any certificate.</w:t>
      </w:r>
    </w:p>
    <w:p>
      <w:pPr>
        <w:spacing w:before="80" w:after="80"/>
      </w:pPr>
    </w:p>
    <w:p>
      <w:pPr>
        <w:pBdr>
          <w:bottom w:val="single" w:color="cdd8ce" w:sz="4" w:space="1"/>
        </w:pBdr>
        <w:spacing w:before="140" w:after="140"/>
      </w:pPr>
    </w:p>
    <w:p>
      <w:pPr>
        <w:pStyle w:val="Heading1"/>
        <w:spacing w:before="320" w:after="140"/>
      </w:pPr>
      <w:r>
        <w:rPr>
          <w:rFonts w:ascii="Arial" w:cs="Arial" w:eastAsia="Arial" w:hAnsi="Arial"/>
          <w:b/>
          <w:bCs/>
          <w:color w:val="2d5a38"/>
          <w:sz w:val="30"/>
          <w:szCs w:val="30"/>
        </w:rPr>
        <w:t xml:space="preserve">What We Offer</w:t>
      </w:r>
    </w:p>
    <w:p>
      <w:pPr>
        <w:pStyle w:val="ListParagraph"/>
        <w:numPr>
          <w:ilvl w:val="0"/>
          <w:numId w:val="2"/>
        </w:numPr>
        <w:spacing w:before="60" w:after="60"/>
      </w:pPr>
      <w:r>
        <w:rPr>
          <w:rFonts w:ascii="Arial" w:cs="Arial" w:eastAsia="Arial" w:hAnsi="Arial"/>
          <w:color w:val="1c1c1c"/>
          <w:sz w:val="22"/>
          <w:szCs w:val="22"/>
        </w:rPr>
        <w:t xml:space="preserve">Permanent full-time senior role with direct access to Aileen and Aidan</w:t>
      </w:r>
    </w:p>
    <w:p>
      <w:pPr>
        <w:pStyle w:val="ListParagraph"/>
        <w:numPr>
          <w:ilvl w:val="0"/>
          <w:numId w:val="2"/>
        </w:numPr>
        <w:spacing w:before="60" w:after="60"/>
      </w:pPr>
      <w:r>
        <w:rPr>
          <w:rFonts w:ascii="Arial" w:cs="Arial" w:eastAsia="Arial" w:hAnsi="Arial"/>
          <w:color w:val="1c1c1c"/>
          <w:sz w:val="22"/>
          <w:szCs w:val="22"/>
        </w:rPr>
        <w:t xml:space="preserve">Competitive salary reflecting the seniority and responsibility of the position</w:t>
      </w:r>
    </w:p>
    <w:p>
      <w:pPr>
        <w:pStyle w:val="ListParagraph"/>
        <w:numPr>
          <w:ilvl w:val="0"/>
          <w:numId w:val="2"/>
        </w:numPr>
        <w:spacing w:before="60" w:after="60"/>
      </w:pPr>
      <w:r>
        <w:rPr>
          <w:rFonts w:ascii="Arial" w:cs="Arial" w:eastAsia="Arial" w:hAnsi="Arial"/>
          <w:color w:val="1c1c1c"/>
          <w:sz w:val="22"/>
          <w:szCs w:val="22"/>
        </w:rPr>
        <w:t xml:space="preserve">Daily produce allocation from the farm</w:t>
      </w:r>
    </w:p>
    <w:p>
      <w:pPr>
        <w:pStyle w:val="ListParagraph"/>
        <w:numPr>
          <w:ilvl w:val="0"/>
          <w:numId w:val="2"/>
        </w:numPr>
        <w:spacing w:before="60" w:after="60"/>
      </w:pPr>
      <w:r>
        <w:rPr>
          <w:rFonts w:ascii="Arial" w:cs="Arial" w:eastAsia="Arial" w:hAnsi="Arial"/>
          <w:color w:val="1c1c1c"/>
          <w:sz w:val="22"/>
          <w:szCs w:val="22"/>
        </w:rPr>
        <w:t xml:space="preserve">Supervisory role with genuine authority over the loading team and fleet operations</w:t>
      </w:r>
    </w:p>
    <w:p>
      <w:pPr>
        <w:pStyle w:val="ListParagraph"/>
        <w:numPr>
          <w:ilvl w:val="0"/>
          <w:numId w:val="2"/>
        </w:numPr>
        <w:spacing w:before="60" w:after="60"/>
      </w:pPr>
      <w:r>
        <w:rPr>
          <w:rFonts w:ascii="Arial" w:cs="Arial" w:eastAsia="Arial" w:hAnsi="Arial"/>
          <w:color w:val="1c1c1c"/>
          <w:sz w:val="22"/>
          <w:szCs w:val="22"/>
        </w:rPr>
        <w:t xml:space="preserve">Part of building something permanent for this community</w:t>
      </w:r>
    </w:p>
    <w:p>
      <w:pPr>
        <w:spacing w:before="80" w:after="80"/>
      </w:pPr>
    </w:p>
    <w:p>
      <w:pPr>
        <w:pBdr>
          <w:bottom w:val="single" w:color="cdd8ce" w:sz="4" w:space="1"/>
        </w:pBdr>
        <w:spacing w:before="140" w:after="140"/>
      </w:pPr>
    </w:p>
    <w:p>
      <w:pPr>
        <w:spacing w:before="280" w:after="140"/>
        <w:jc w:val="center"/>
      </w:pPr>
      <w:r>
        <w:rPr>
          <w:rFonts w:ascii="Arial" w:cs="Arial" w:eastAsia="Arial" w:hAnsi="Arial"/>
          <w:b/>
          <w:bCs/>
          <w:color w:val="2d5a38"/>
          <w:sz w:val="26"/>
          <w:szCs w:val="26"/>
        </w:rPr>
        <w:t xml:space="preserve">Nana Bambi's Place</w:t>
      </w:r>
    </w:p>
    <w:p>
      <w:pPr>
        <w:spacing w:before="0" w:after="80"/>
        <w:jc w:val="center"/>
      </w:pPr>
      <w:r>
        <w:rPr>
          <w:rFonts w:ascii="Arial" w:cs="Arial" w:eastAsia="Arial" w:hAnsi="Arial"/>
          <w:color w:val="888888"/>
          <w:sz w:val="20"/>
          <w:szCs w:val="20"/>
        </w:rPr>
        <w:t xml:space="preserve">Ragay  ·  Camarines Sur  ·  Bicol  ·  Philippines</w:t>
      </w:r>
    </w:p>
    <w:p>
      <w:pPr>
        <w:spacing w:before="0" w:after="0"/>
        <w:jc w:val="center"/>
      </w:pPr>
      <w:r>
        <w:rPr>
          <w:rFonts w:ascii="Arial" w:cs="Arial" w:eastAsia="Arial" w:hAnsi="Arial"/>
          <w:color w:val="888888"/>
          <w:sz w:val="20"/>
          <w:szCs w:val="20"/>
        </w:rPr>
        <w:t xml:space="preserve">Aileen &amp; Aidan Mulkerrins</w:t>
      </w:r>
    </w:p>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dd8ce" w:sz="4" w:space="1"/>
      </w:pBdr>
      <w:tabs>
        <w:tab w:val="right" w:pos="9026"/>
      </w:tabs>
      <w:spacing w:before="80"/>
    </w:pPr>
    <w:r>
      <w:rPr>
        <w:rFonts w:ascii="Arial" w:cs="Arial" w:eastAsia="Arial" w:hAnsi="Arial"/>
        <w:color w:val="999999"/>
        <w:sz w:val="16"/>
        <w:szCs w:val="16"/>
      </w:rPr>
      <w:t xml:space="preserve">Nana Bambi's Place  |  Ragay, Camarines Sur, Bicol, Philippines</w:t>
    </w:r>
    <w:r>
      <w:rPr>
        <w:rFonts w:ascii="Arial" w:cs="Arial" w:eastAsia="Arial" w:hAnsi="Arial"/>
        <w:color w:val="999999"/>
        <w:sz w:val="16"/>
        <w:szCs w:val="16"/>
      </w:rPr>
      <w:t xml:space="preserve">	Page </w:t>
    </w:r>
    <w:fldSimple w:instr="PAGE">
      <w:r>
        <w:rPr>
          <w:rFonts w:ascii="Arial" w:cs="Arial" w:eastAsia="Arial" w:hAnsi="Arial"/>
          <w:color w:val="999999"/>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7c59" w:sz="4" w:space="1"/>
      </w:pBdr>
      <w:tabs>
        <w:tab w:val="right" w:pos="9026"/>
      </w:tabs>
    </w:pPr>
    <w:r>
      <w:rPr>
        <w:rFonts w:ascii="Arial" w:cs="Arial" w:eastAsia="Arial" w:hAnsi="Arial"/>
        <w:color w:val="4a7c59"/>
        <w:sz w:val="18"/>
        <w:szCs w:val="18"/>
      </w:rPr>
      <w:t xml:space="preserve">Nana Bambi's Place — Feeds and Supply Manager</w:t>
    </w:r>
    <w:r>
      <w:rPr>
        <w:rFonts w:ascii="Arial" w:cs="Arial" w:eastAsia="Arial" w:hAnsi="Arial"/>
        <w:sz w:val="18"/>
        <w:szCs w:val="18"/>
      </w:rPr>
      <w:t xml:space="preserve">	</w:t>
    </w:r>
    <w:r>
      <w:rPr>
        <w:rFonts w:ascii="Arial" w:cs="Arial" w:eastAsia="Arial" w:hAnsi="Arial"/>
        <w:color w:val="999999"/>
        <w:sz w:val="16"/>
        <w:szCs w:val="16"/>
      </w:rPr>
      <w:t xml:space="preserve">POSITION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2d5a38"/>
      <w:sz w:val="30"/>
      <w:szCs w:val="30"/>
    </w:rPr>
  </w:style>
  <w:style w:type="paragraph" w:styleId="Heading2">
    <w:name w:val="Heading 2"/>
    <w:basedOn w:val="Normal"/>
    <w:next w:val="Normal"/>
    <w:qFormat/>
    <w:pPr>
      <w:spacing w:before="240" w:after="100"/>
      <w:outlineLvl w:val="1"/>
    </w:pPr>
    <w:rPr>
      <w:rFonts w:ascii="Arial" w:cs="Arial" w:eastAsia="Arial" w:hAnsi="Arial"/>
      <w:b/>
      <w:bCs/>
      <w:color w:val="4a7c5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2026-03-15T05:10:57.255Z</dcterms:created>
  <dcterms:modified xsi:type="dcterms:W3CDTF">2026-03-15T05:10:57.256Z</dcterms:modified>
</cp:coreProperties>
</file>

<file path=docProps/custom.xml><?xml version="1.0" encoding="utf-8"?>
<Properties xmlns="http://schemas.openxmlformats.org/officeDocument/2006/custom-properties" xmlns:vt="http://schemas.openxmlformats.org/officeDocument/2006/docPropsVTypes"/>
</file>